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Calibri" w:cs="Calibri" w:eastAsia="Calibri" w:hAnsi="Calibri"/>
          <w:b/>
          <w:bCs/>
          <w:color w:val="1F4E78"/>
          <w:sz w:val="36"/>
          <w:szCs w:val="36"/>
        </w:rPr>
        <w:t xml:space="preserve">NAVABALAN RAAJGUGHAN</w:t>
      </w:r>
    </w:p>
    <w:p>
      <w:pPr>
        <w:spacing w:after="50"/>
        <w:jc w:val="center"/>
      </w:pPr>
      <w:r>
        <w:rPr>
          <w:i/>
          <w:iCs/>
          <w:color w:val="2E5C8A"/>
          <w:sz w:val="22"/>
          <w:szCs w:val="22"/>
        </w:rPr>
        <w:t xml:space="preserve">Software Engineer | Full-Stack Developer</w:t>
      </w:r>
    </w:p>
    <w:tbl>
      <w:tblPr>
        <w:tblW w:type="pct" w:w="100%"/>
        <w:tblBorders>
          <w:top w:val="none" w:sz="0"/>
          <w:left w:val="none" w:sz="0"/>
          <w:bottom w:val="none" w:sz="0"/>
          <w:right w:val="none" w:sz="0"/>
          <w:insideH w:val="none" w:sz="0"/>
          <w:insideV w:val="none" w:sz="0"/>
        </w:tblBorders>
      </w:tblPr>
      <w:tblGrid>
        <w:gridCol w:w="100"/>
      </w:tblGrid>
      <w:tr>
        <w:tc>
          <w:tcPr>
            <w:shd w:fill="E8F0F7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📧 </w:t>
            </w:r>
            <w:r>
              <w:rPr>
                <w:color w:val="1F4E78"/>
                <w:sz w:val="20"/>
                <w:szCs w:val="20"/>
              </w:rPr>
              <w:t xml:space="preserve">raajgughan.dev@outlook.com</w:t>
            </w:r>
            <w:r>
              <w:rPr>
                <w:sz w:val="20"/>
                <w:szCs w:val="20"/>
              </w:rPr>
              <w:t xml:space="preserve">  |  📍 </w:t>
            </w:r>
            <w:r>
              <w:rPr>
                <w:color w:val="1F4E78"/>
                <w:sz w:val="20"/>
                <w:szCs w:val="20"/>
              </w:rPr>
              <w:t xml:space="preserve">Colombo, Sri Lanka</w:t>
            </w:r>
            <w:r>
              <w:rPr>
                <w:sz w:val="20"/>
                <w:szCs w:val="20"/>
              </w:rPr>
              <w:t xml:space="preserve">  |  💼 </w:t>
            </w:r>
            <w:r>
              <w:rPr>
                <w:color w:val="0066CC"/>
                <w:sz w:val="20"/>
                <w:szCs w:val="20"/>
              </w:rPr>
              <w:t xml:space="preserve">linkedin.com/in/navabalan-raajgughan</w:t>
            </w:r>
            <w:r>
              <w:rPr>
                <w:sz w:val="20"/>
                <w:szCs w:val="20"/>
              </w:rPr>
              <w:t xml:space="preserve">  |  🔗 </w:t>
            </w:r>
            <w:r>
              <w:rPr>
                <w:color w:val="0066CC"/>
                <w:sz w:val="20"/>
                <w:szCs w:val="20"/>
              </w:rPr>
              <w:t xml:space="preserve">github.com/NavabalanRaajGughan-Dev</w:t>
            </w:r>
          </w:p>
        </w:tc>
      </w:tr>
    </w:tbl>
    <w:p>
      <w:pPr>
        <w:spacing w:before="100" w:after="0"/>
      </w:pPr>
      <w:r>
        <w:t xml:space="preserve"/>
      </w:r>
    </w:p>
    <w:tbl>
      <w:tblPr>
        <w:tblW w:type="pct" w:w="100%"/>
        <w:tblBorders>
          <w:top w:val="none" w:sz="0"/>
          <w:left w:val="none" w:sz="0"/>
          <w:bottom w:val="none" w:sz="0"/>
          <w:right w:val="none" w:sz="0"/>
          <w:insideH w:val="none" w:sz="0"/>
          <w:insideV w:val="none" w:sz="0"/>
        </w:tblBorders>
      </w:tblPr>
      <w:tblGrid>
        <w:gridCol w:w="100"/>
      </w:tblGrid>
      <w:tr>
        <w:tc>
          <w:tcPr>
            <w:shd w:fill="1F4E7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  <w:sz w:val="24"/>
                <w:szCs w:val="24"/>
              </w:rPr>
              <w:t xml:space="preserve">PROFESSIONAL SUMMARY</w:t>
            </w:r>
          </w:p>
        </w:tc>
      </w:tr>
    </w:tbl>
    <w:p>
      <w:pPr>
        <w:spacing w:before="60" w:after="80"/>
      </w:pPr>
      <w:r>
        <w:rPr>
          <w:sz w:val="20"/>
          <w:szCs w:val="20"/>
        </w:rPr>
        <w:t xml:space="preserve">First Class Honours graduate (CGPA 8.7/10) with expertise in full-stack development, cloud architecture, and AI integration. Proven track record of delivering 15+ production applications with 350+ LeetCode problems solved and 800+ GitHub commits. Specialized in React, Next.js, Node.js, TypeScript, and scalable system design. Seeking opportunities to contribute innovative solutions and drive technical excellence.</w:t>
      </w:r>
    </w:p>
    <w:tbl>
      <w:tblPr>
        <w:tblW w:type="pct" w:w="100%"/>
        <w:tblBorders>
          <w:top w:val="none" w:sz="0"/>
          <w:left w:val="none" w:sz="0"/>
          <w:bottom w:val="none" w:sz="0"/>
          <w:right w:val="none" w:sz="0"/>
          <w:insideH w:val="none" w:sz="0"/>
          <w:insideV w:val="none" w:sz="0"/>
        </w:tblBorders>
      </w:tblPr>
      <w:tblGrid>
        <w:gridCol w:w="4900"/>
        <w:gridCol w:w="5460"/>
      </w:tblGrid>
      <w:tr>
        <w:tc>
          <w:tcPr>
            <w:tcMar>
              <w:top w:type="dxa" w:w="0"/>
              <w:left w:type="dxa" w:w="0"/>
              <w:bottom w:type="dxa" w:w="0"/>
              <w:right w:type="dxa" w:w="180"/>
            </w:tcMar>
            <w:vAlign w:val="top"/>
          </w:tcPr>
          <w:tbl>
            <w:tblPr>
              <w:tblW w:type="pct" w:w="100%"/>
              <w:tblBorders>
                <w:top w:val="none" w:sz="0"/>
                <w:left w:val="none" w:sz="0"/>
                <w:bottom w:val="none" w:sz="0"/>
                <w:right w:val="none" w:sz="0"/>
                <w:insideH w:val="none" w:sz="0"/>
                <w:insideV w:val="none" w:sz="0"/>
              </w:tblBorders>
            </w:tblPr>
            <w:tblGrid>
              <w:gridCol w:w="100"/>
            </w:tblGrid>
            <w:tr>
              <w:tc>
                <w:tcPr>
                  <w:shd w:fill="1F4E78" w:val="clear"/>
                  <w:tcMar>
                    <w:top w:type="dxa" w:w="60"/>
                    <w:left w:type="dxa" w:w="120"/>
                    <w:bottom w:type="dxa" w:w="60"/>
                    <w:right w:type="dxa" w:w="120"/>
                  </w:tcMar>
                </w:tcPr>
                <w:p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 xml:space="preserve">EDUCATION</w:t>
                  </w:r>
                </w:p>
              </w:tc>
            </w:tr>
          </w:tbl>
          <w:p>
            <w:pPr>
              <w:spacing w:before="60" w:after="30"/>
            </w:pPr>
            <w:r>
              <w:rPr>
                <w:b/>
                <w:bCs/>
                <w:color w:val="1F4E78"/>
                <w:sz w:val="21"/>
                <w:szCs w:val="21"/>
              </w:rPr>
              <w:t xml:space="preserve">BSc (Hons) Software Engineering</w:t>
            </w:r>
          </w:p>
          <w:p>
            <w:pPr>
              <w:spacing w:after="30"/>
            </w:pPr>
            <w:r>
              <w:rPr>
                <w:i/>
                <w:iCs/>
                <w:sz w:val="20"/>
                <w:szCs w:val="20"/>
              </w:rPr>
              <w:t xml:space="preserve">Solent University / BCAS</w:t>
            </w:r>
          </w:p>
          <w:p>
            <w:pPr>
              <w:spacing w:after="30"/>
            </w:pPr>
            <w:r>
              <w:rPr>
                <w:color w:val="666666"/>
                <w:sz w:val="20"/>
                <w:szCs w:val="20"/>
              </w:rPr>
              <w:t xml:space="preserve">Class of 2025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/>
            </w:pPr>
            <w:r>
              <w:rPr>
                <w:b/>
                <w:bCs/>
                <w:sz w:val="20"/>
                <w:szCs w:val="20"/>
              </w:rPr>
              <w:t xml:space="preserve">First Class Honours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/>
            </w:pPr>
            <w:r>
              <w:rPr>
                <w:b/>
                <w:bCs/>
                <w:sz w:val="20"/>
                <w:szCs w:val="20"/>
              </w:rPr>
              <w:t xml:space="preserve">CGPA: 8.7/10.0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80"/>
            </w:pPr>
            <w:r>
              <w:rPr>
                <w:sz w:val="20"/>
                <w:szCs w:val="20"/>
              </w:rPr>
              <w:t xml:space="preserve">Specialization: Software Architecture &amp; Cloud Computing</w:t>
            </w:r>
          </w:p>
          <w:tbl>
            <w:tblPr>
              <w:tblW w:type="pct" w:w="100%"/>
              <w:tblBorders>
                <w:top w:val="none" w:sz="0"/>
                <w:left w:val="none" w:sz="0"/>
                <w:bottom w:val="none" w:sz="0"/>
                <w:right w:val="none" w:sz="0"/>
                <w:insideH w:val="none" w:sz="0"/>
                <w:insideV w:val="none" w:sz="0"/>
              </w:tblBorders>
            </w:tblPr>
            <w:tblGrid>
              <w:gridCol w:w="100"/>
            </w:tblGrid>
            <w:tr>
              <w:tc>
                <w:tcPr>
                  <w:shd w:fill="1F4E78" w:val="clear"/>
                  <w:tcMar>
                    <w:top w:type="dxa" w:w="60"/>
                    <w:left w:type="dxa" w:w="120"/>
                    <w:bottom w:type="dxa" w:w="60"/>
                    <w:right w:type="dxa" w:w="120"/>
                  </w:tcMar>
                </w:tcPr>
                <w:p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 xml:space="preserve">ACHIEVEMENTS</w:t>
                  </w:r>
                </w:p>
              </w:tc>
            </w:tr>
          </w:tbl>
          <w:p>
            <w:pPr>
              <w:pStyle w:val="ListParagraph"/>
              <w:numPr>
                <w:ilvl w:val="0"/>
                <w:numId w:val="2"/>
              </w:numPr>
              <w:spacing w:before="60" w:after="20"/>
            </w:pPr>
            <w:r>
              <w:rPr>
                <w:b/>
                <w:bCs/>
                <w:sz w:val="20"/>
                <w:szCs w:val="20"/>
              </w:rPr>
              <w:t xml:space="preserve">350+ LeetCode Problems</w:t>
            </w:r>
            <w:r>
              <w:rPr>
                <w:sz w:val="20"/>
                <w:szCs w:val="20"/>
              </w:rPr>
              <w:t xml:space="preserve"> - Advanced DSA proficiency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/>
            </w:pPr>
            <w:r>
              <w:rPr>
                <w:b/>
                <w:bCs/>
                <w:sz w:val="20"/>
                <w:szCs w:val="20"/>
              </w:rPr>
              <w:t xml:space="preserve">800+ GitHub Commits</w:t>
            </w:r>
            <w:r>
              <w:rPr>
                <w:sz w:val="20"/>
                <w:szCs w:val="20"/>
              </w:rPr>
              <w:t xml:space="preserve"> - Active contributor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20"/>
            </w:pPr>
            <w:r>
              <w:rPr>
                <w:b/>
                <w:bCs/>
                <w:sz w:val="20"/>
                <w:szCs w:val="20"/>
              </w:rPr>
              <w:t xml:space="preserve">15+ Production Apps</w:t>
            </w:r>
            <w:r>
              <w:rPr>
                <w:sz w:val="20"/>
                <w:szCs w:val="20"/>
              </w:rPr>
              <w:t xml:space="preserve"> - Live deployments</w:t>
            </w:r>
          </w:p>
          <w:p>
            <w:pPr>
              <w:pStyle w:val="ListParagraph"/>
              <w:numPr>
                <w:ilvl w:val="0"/>
                <w:numId w:val="2"/>
              </w:numPr>
            </w:pPr>
            <w:r>
              <w:rPr>
                <w:b/>
                <w:bCs/>
                <w:sz w:val="20"/>
                <w:szCs w:val="20"/>
              </w:rPr>
              <w:t xml:space="preserve">5K+ CLI Downloads</w:t>
            </w:r>
            <w:r>
              <w:rPr>
                <w:sz w:val="20"/>
                <w:szCs w:val="20"/>
              </w:rPr>
              <w:t xml:space="preserve"> - DevSpace tool</w:t>
            </w:r>
          </w:p>
        </w:tc>
        <w:tc>
          <w:tcPr>
            <w:tcMar>
              <w:top w:type="dxa" w:w="0"/>
              <w:left w:type="dxa" w:w="180"/>
              <w:bottom w:type="dxa" w:w="0"/>
              <w:right w:type="dxa" w:w="0"/>
            </w:tcMar>
            <w:vAlign w:val="top"/>
          </w:tcPr>
          <w:tbl>
            <w:tblPr>
              <w:tblW w:type="pct" w:w="100%"/>
              <w:tblBorders>
                <w:top w:val="none" w:sz="0"/>
                <w:left w:val="none" w:sz="0"/>
                <w:bottom w:val="none" w:sz="0"/>
                <w:right w:val="none" w:sz="0"/>
                <w:insideH w:val="none" w:sz="0"/>
                <w:insideV w:val="none" w:sz="0"/>
              </w:tblBorders>
            </w:tblPr>
            <w:tblGrid>
              <w:gridCol w:w="100"/>
            </w:tblGrid>
            <w:tr>
              <w:tc>
                <w:tcPr>
                  <w:shd w:fill="1F4E78" w:val="clear"/>
                  <w:tcMar>
                    <w:top w:type="dxa" w:w="60"/>
                    <w:left w:type="dxa" w:w="120"/>
                    <w:bottom w:type="dxa" w:w="60"/>
                    <w:right w:type="dxa" w:w="120"/>
                  </w:tcMar>
                </w:tcPr>
                <w:p>
                  <w:r>
                    <w:rPr>
                      <w:b/>
                      <w:bCs/>
                      <w:color w:val="FFFFFF"/>
                      <w:sz w:val="24"/>
                      <w:szCs w:val="24"/>
                    </w:rPr>
                    <w:t xml:space="preserve">TECHNICAL SKILLS</w:t>
                  </w:r>
                </w:p>
              </w:tc>
            </w:tr>
          </w:tbl>
          <w:p>
            <w:pPr>
              <w:spacing w:before="60" w:after="30"/>
            </w:pPr>
            <w:r>
              <w:rPr>
                <w:b/>
                <w:bCs/>
                <w:color w:val="1F4E78"/>
                <w:sz w:val="20"/>
                <w:szCs w:val="20"/>
              </w:rPr>
              <w:t xml:space="preserve">Frontend Development</w:t>
            </w:r>
          </w:p>
          <w:p>
            <w:pPr>
              <w:spacing w:after="40"/>
            </w:pPr>
            <w:r>
              <w:rPr>
                <w:sz w:val="19"/>
                <w:szCs w:val="19"/>
              </w:rPr>
              <w:t xml:space="preserve">React.js • Next.js (14/15) • Vue.js • TypeScript • JavaScript • HTML5/CSS3 • Tailwind CSS • Framer Motion • Three.js • Redux</w:t>
            </w:r>
          </w:p>
          <w:p>
            <w:pPr>
              <w:spacing w:after="30"/>
            </w:pPr>
            <w:r>
              <w:rPr>
                <w:b/>
                <w:bCs/>
                <w:color w:val="1F4E78"/>
                <w:sz w:val="20"/>
                <w:szCs w:val="20"/>
              </w:rPr>
              <w:t xml:space="preserve">Backend Development</w:t>
            </w:r>
          </w:p>
          <w:p>
            <w:pPr>
              <w:spacing w:after="40"/>
            </w:pPr>
            <w:r>
              <w:rPr>
                <w:sz w:val="19"/>
                <w:szCs w:val="19"/>
              </w:rPr>
              <w:t xml:space="preserve">Node.js • Express.js • FastAPI • Python • RESTful APIs • GraphQL • Microservices • WebSockets</w:t>
            </w:r>
          </w:p>
          <w:p>
            <w:pPr>
              <w:spacing w:after="30"/>
            </w:pPr>
            <w:r>
              <w:rPr>
                <w:b/>
                <w:bCs/>
                <w:color w:val="1F4E78"/>
                <w:sz w:val="20"/>
                <w:szCs w:val="20"/>
              </w:rPr>
              <w:t xml:space="preserve">Database &amp; Cloud</w:t>
            </w:r>
          </w:p>
          <w:p>
            <w:pPr>
              <w:spacing w:after="40"/>
            </w:pPr>
            <w:r>
              <w:rPr>
                <w:sz w:val="19"/>
                <w:szCs w:val="19"/>
              </w:rPr>
              <w:t xml:space="preserve">PostgreSQL • MongoDB • Redis • Supabase • Firebase • Prisma ORM • AWS (EC2, S3, Lambda) • Vercel</w:t>
            </w:r>
          </w:p>
          <w:p>
            <w:pPr>
              <w:spacing w:after="30"/>
            </w:pPr>
            <w:r>
              <w:rPr>
                <w:b/>
                <w:bCs/>
                <w:color w:val="1F4E78"/>
                <w:sz w:val="20"/>
                <w:szCs w:val="20"/>
              </w:rPr>
              <w:t xml:space="preserve">Mobile Development</w:t>
            </w:r>
          </w:p>
          <w:p>
            <w:pPr>
              <w:spacing w:after="40"/>
            </w:pPr>
            <w:r>
              <w:rPr>
                <w:sz w:val="19"/>
                <w:szCs w:val="19"/>
              </w:rPr>
              <w:t xml:space="preserve">React Native • Expo • Android Studio • Cross-Platform • Biometric Auth • 120FPS Animations</w:t>
            </w:r>
          </w:p>
          <w:p>
            <w:pPr>
              <w:spacing w:after="30"/>
            </w:pPr>
            <w:r>
              <w:rPr>
                <w:b/>
                <w:bCs/>
                <w:color w:val="1F4E78"/>
                <w:sz w:val="20"/>
                <w:szCs w:val="20"/>
              </w:rPr>
              <w:t xml:space="preserve">DevOps &amp; Tools</w:t>
            </w:r>
          </w:p>
          <w:p>
            <w:pPr>
              <w:spacing w:after="40"/>
            </w:pPr>
            <w:r>
              <w:rPr>
                <w:sz w:val="19"/>
                <w:szCs w:val="19"/>
              </w:rPr>
              <w:t xml:space="preserve">Git/GitHub • Docker • CI/CD • Jest • Unit Testing • Agile/Scrum • Linux/Unix • Shell Scripting</w:t>
            </w:r>
          </w:p>
          <w:p>
            <w:pPr>
              <w:spacing w:after="30"/>
            </w:pPr>
            <w:r>
              <w:rPr>
                <w:b/>
                <w:bCs/>
                <w:color w:val="1F4E78"/>
                <w:sz w:val="20"/>
                <w:szCs w:val="20"/>
              </w:rPr>
              <w:t xml:space="preserve">AI/ML &amp; Data Visualization</w:t>
            </w:r>
          </w:p>
          <w:p>
            <w:r>
              <w:rPr>
                <w:sz w:val="19"/>
                <w:szCs w:val="19"/>
              </w:rPr>
              <w:t xml:space="preserve">OpenAI API • GPT-4 Integration • D3.js • Chart.js • Data Analytics • Algorithm Optimization</w:t>
            </w:r>
          </w:p>
        </w:tc>
      </w:tr>
    </w:tbl>
    <w:p>
      <w:pPr>
        <w:spacing w:before="80" w:after="0"/>
      </w:pPr>
      <w:r>
        <w:t xml:space="preserve"/>
      </w:r>
    </w:p>
    <w:tbl>
      <w:tblPr>
        <w:tblW w:type="pct" w:w="100%"/>
        <w:tblBorders>
          <w:top w:val="none" w:sz="0"/>
          <w:left w:val="none" w:sz="0"/>
          <w:bottom w:val="none" w:sz="0"/>
          <w:right w:val="none" w:sz="0"/>
          <w:insideH w:val="none" w:sz="0"/>
          <w:insideV w:val="none" w:sz="0"/>
        </w:tblBorders>
      </w:tblPr>
      <w:tblGrid>
        <w:gridCol w:w="100"/>
      </w:tblGrid>
      <w:tr>
        <w:tc>
          <w:tcPr>
            <w:shd w:fill="1F4E78" w:val="clear"/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b/>
                <w:bCs/>
                <w:color w:val="FFFFFF"/>
                <w:sz w:val="24"/>
                <w:szCs w:val="24"/>
              </w:rPr>
              <w:t xml:space="preserve">PROJECTS &amp; TECHNICAL EXPERIENCE</w:t>
            </w:r>
          </w:p>
        </w:tc>
      </w:tr>
    </w:tbl>
    <w:p>
      <w:pPr>
        <w:spacing w:before="60" w:after="30"/>
      </w:pPr>
      <w:r>
        <w:rPr>
          <w:b/>
          <w:bCs/>
          <w:color w:val="1F4E78"/>
          <w:sz w:val="21"/>
          <w:szCs w:val="21"/>
        </w:rPr>
        <w:t xml:space="preserve">Finance Dashboard Application</w:t>
      </w:r>
      <w:r>
        <w:rPr>
          <w:i/>
          <w:iCs/>
          <w:color w:val="666666"/>
          <w:sz w:val="19"/>
          <w:szCs w:val="19"/>
        </w:rPr>
        <w:t xml:space="preserve"> | React, D3.js, Firebase, Tailwind CSS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sz w:val="20"/>
          <w:szCs w:val="20"/>
        </w:rPr>
        <w:t xml:space="preserve">Engineered full-stack financial tracking platform with real-time expense categorization and automated budgeting system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sz w:val="20"/>
          <w:szCs w:val="20"/>
        </w:rPr>
        <w:t xml:space="preserve">Built interactive investment portfolio visualization using D3.js, processing 1000+ data points with sub-100ms latency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0"/>
          <w:szCs w:val="20"/>
        </w:rPr>
        <w:t xml:space="preserve">Optimized React rendering cycles through custom hooks and memoization, achieving 40% performance improvement</w:t>
      </w:r>
    </w:p>
    <w:p>
      <w:pPr>
        <w:spacing w:after="30"/>
      </w:pPr>
      <w:r>
        <w:rPr>
          <w:b/>
          <w:bCs/>
          <w:color w:val="1F4E78"/>
          <w:sz w:val="21"/>
          <w:szCs w:val="21"/>
        </w:rPr>
        <w:t xml:space="preserve">Neo Banking Mobile Application</w:t>
      </w:r>
      <w:r>
        <w:rPr>
          <w:i/>
          <w:iCs/>
          <w:color w:val="666666"/>
          <w:sz w:val="19"/>
          <w:szCs w:val="19"/>
        </w:rPr>
        <w:t xml:space="preserve"> | React Native, TypeScript, Redux, Node.js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sz w:val="20"/>
          <w:szCs w:val="20"/>
        </w:rPr>
        <w:t xml:space="preserve">Developed secure mobile banking platform with biometric authentication (FaceID/TouchID) and end-to-end encryption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sz w:val="20"/>
          <w:szCs w:val="20"/>
        </w:rPr>
        <w:t xml:space="preserve">Implemented instant P2P payment system and virtual card generation, serving 1000+ test users with 99.9% uptime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0"/>
          <w:szCs w:val="20"/>
        </w:rPr>
        <w:t xml:space="preserve">Achieved 120FPS animations using Reanimated 3 while maintaining strict security protocols and accessibility standards</w:t>
      </w:r>
    </w:p>
    <w:p>
      <w:pPr>
        <w:spacing w:after="30"/>
      </w:pPr>
      <w:r>
        <w:rPr>
          <w:b/>
          <w:bCs/>
          <w:color w:val="1F4E78"/>
          <w:sz w:val="21"/>
          <w:szCs w:val="21"/>
        </w:rPr>
        <w:t xml:space="preserve">AI-Powered Code Assistant</w:t>
      </w:r>
      <w:r>
        <w:rPr>
          <w:i/>
          <w:iCs/>
          <w:color w:val="666666"/>
          <w:sz w:val="19"/>
          <w:szCs w:val="19"/>
        </w:rPr>
        <w:t xml:space="preserve"> | Python, FastAPI, React, WebSockets, GPT-4 API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sz w:val="20"/>
          <w:szCs w:val="20"/>
        </w:rPr>
        <w:t xml:space="preserve">Architected AI-driven development tool with contextual code refactoring and automated unit test generation capabilities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sz w:val="20"/>
          <w:szCs w:val="20"/>
        </w:rPr>
        <w:t xml:space="preserve">Integrated GPT-4 API with custom prompt engineering to transform natural language into production-ready code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sz w:val="20"/>
          <w:szCs w:val="20"/>
        </w:rPr>
        <w:t xml:space="preserve">Designed real-time collaboration system using WebSockets, reducing code review time by 35% for development teams</w:t>
      </w:r>
    </w:p>
    <w:p>
      <w:pPr>
        <w:spacing w:after="30"/>
      </w:pPr>
      <w:r>
        <w:rPr>
          <w:b/>
          <w:bCs/>
          <w:color w:val="1F4E78"/>
          <w:sz w:val="21"/>
          <w:szCs w:val="21"/>
        </w:rPr>
        <w:t xml:space="preserve">E-Commerce Platform Rebrand</w:t>
      </w:r>
      <w:r>
        <w:rPr>
          <w:i/>
          <w:iCs/>
          <w:color w:val="666666"/>
          <w:sz w:val="19"/>
          <w:szCs w:val="19"/>
        </w:rPr>
        <w:t xml:space="preserve"> | Next.js 14, Shopify API, Framer Motion</w:t>
      </w:r>
    </w:p>
    <w:p>
      <w:pPr>
        <w:pStyle w:val="ListParagraph"/>
        <w:numPr>
          <w:ilvl w:val="0"/>
          <w:numId w:val="2"/>
        </w:numPr>
        <w:spacing w:after="20"/>
      </w:pPr>
      <w:r>
        <w:rPr>
          <w:sz w:val="20"/>
          <w:szCs w:val="20"/>
        </w:rPr>
        <w:t xml:space="preserve">Redesigned and optimized e-commerce platform, achieving 25% increase in conversion rates through UX improvements</w:t>
      </w:r>
    </w:p>
    <w:p>
      <w:pPr>
        <w:pStyle w:val="ListParagraph"/>
        <w:numPr>
          <w:ilvl w:val="0"/>
          <w:numId w:val="2"/>
        </w:numPr>
      </w:pPr>
      <w:r>
        <w:rPr>
          <w:sz w:val="20"/>
          <w:szCs w:val="20"/>
        </w:rPr>
        <w:t xml:space="preserve">Developed custom search engine with real-time inventory management and streamlined checkout using Next.js SSR</w:t>
      </w:r>
    </w:p>
    <w:sectPr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▸"/>
      <w:lvlJc w:val="left"/>
      <w:pPr>
        <w:ind w:left="36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>
      <w:pPr>
        <w:spacing w:line="260" w:before="0" w:after="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100" w:after="80"/>
      <w:outlineLvl w:val="0"/>
    </w:pPr>
    <w:rPr>
      <w:rFonts w:ascii="Calibri" w:cs="Calibri" w:eastAsia="Calibri" w:hAnsi="Calibri"/>
      <w:b/>
      <w:bCs/>
      <w:color w:val="FFFFFF"/>
      <w:sz w:val="24"/>
      <w:szCs w:val="24"/>
    </w:rPr>
  </w:style>
  <w:style w:type="paragraph" w:styleId="Heading2">
    <w:name w:val="Heading 2"/>
    <w:basedOn w:val="Normal"/>
    <w:next w:val="Normal"/>
    <w:qFormat/>
    <w:pPr>
      <w:spacing w:before="80" w:after="60"/>
      <w:outlineLvl w:val="1"/>
    </w:pPr>
    <w:rPr>
      <w:rFonts w:ascii="Calibri" w:cs="Calibri" w:eastAsia="Calibri" w:hAnsi="Calibri"/>
      <w:b/>
      <w:bCs/>
      <w:color w:val="1F4E78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2026-02-08T15:18:41.025Z</dcterms:created>
  <dcterms:modified xsi:type="dcterms:W3CDTF">2026-02-08T15:18:41.026Z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